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CAD31" w14:textId="00DC3326" w:rsidR="00476F24" w:rsidRPr="00476F24" w:rsidRDefault="00476F24" w:rsidP="00476F24">
      <w:pPr>
        <w:spacing w:before="60" w:after="120" w:line="240" w:lineRule="auto"/>
        <w:outlineLvl w:val="0"/>
        <w:rPr>
          <w:rFonts w:eastAsia="Times New Roman" w:cstheme="minorHAnsi"/>
          <w:b/>
          <w:bCs/>
          <w:color w:val="4F4F4F"/>
          <w:kern w:val="36"/>
          <w:sz w:val="36"/>
          <w:szCs w:val="36"/>
          <w:lang w:eastAsia="it-IT"/>
          <w14:ligatures w14:val="none"/>
        </w:rPr>
      </w:pPr>
      <w:r w:rsidRPr="00476F24">
        <w:rPr>
          <w:rFonts w:eastAsia="Times New Roman" w:cstheme="minorHAnsi"/>
          <w:b/>
          <w:bCs/>
          <w:color w:val="4F4F4F"/>
          <w:kern w:val="36"/>
          <w:sz w:val="36"/>
          <w:szCs w:val="36"/>
          <w:lang w:eastAsia="it-IT"/>
          <w14:ligatures w14:val="none"/>
        </w:rPr>
        <w:t>Festival di Sagron Mis, violini in montagna dal 28 al 30 luglio</w:t>
      </w:r>
    </w:p>
    <w:p w14:paraId="2D589A48" w14:textId="77777777" w:rsidR="00476F24" w:rsidRDefault="00476F24" w:rsidP="00476F24">
      <w:pPr>
        <w:spacing w:before="60" w:after="120" w:line="240" w:lineRule="auto"/>
        <w:outlineLvl w:val="0"/>
        <w:rPr>
          <w:rFonts w:eastAsia="Times New Roman" w:cstheme="minorHAnsi"/>
          <w:color w:val="4F4F4F"/>
          <w:kern w:val="36"/>
          <w:sz w:val="28"/>
          <w:szCs w:val="28"/>
          <w:lang w:eastAsia="it-IT"/>
          <w14:ligatures w14:val="none"/>
        </w:rPr>
      </w:pPr>
    </w:p>
    <w:p w14:paraId="5C51BFCB" w14:textId="06FCDA8A" w:rsidR="00476F24" w:rsidRPr="00476F24" w:rsidRDefault="00476F24" w:rsidP="00476F24">
      <w:pPr>
        <w:spacing w:before="60" w:after="120" w:line="240" w:lineRule="auto"/>
        <w:outlineLvl w:val="0"/>
        <w:rPr>
          <w:rFonts w:eastAsia="Times New Roman" w:cstheme="minorHAnsi"/>
          <w:color w:val="4F4F4F"/>
          <w:kern w:val="36"/>
          <w:sz w:val="28"/>
          <w:szCs w:val="28"/>
          <w:lang w:eastAsia="it-IT"/>
          <w14:ligatures w14:val="none"/>
        </w:rPr>
      </w:pPr>
      <w:r w:rsidRPr="00476F24">
        <w:rPr>
          <w:rFonts w:eastAsia="Times New Roman" w:cstheme="minorHAnsi"/>
          <w:color w:val="4F4F4F"/>
          <w:kern w:val="36"/>
          <w:sz w:val="28"/>
          <w:szCs w:val="28"/>
          <w:lang w:eastAsia="it-IT"/>
          <w14:ligatures w14:val="none"/>
        </w:rPr>
        <w:t>Dopo il confermato successo dell’edizione scorsa, la narrazione sull’autentico mondo di valori che ruota intorno a Sagron Mis prosegue quest’anno dal 28 al 30 luglio 2023. In questa seconda edizione del festival “Il personaggio dell’anno – Riconoscere per essere ri-conosciuti” gli organizzatori svelano perché la musica degli strumenti ad arco sia una assoluta protagonista di queste alte terre, riconoscendo al musicista di violino Glauco Bertagnin il titolo di Personaggio dell’Anno. In programma ci sono iniziative guidate nella natura, visite culturali, una conferenza sul tema della “Fecondità musicale in montagna”, la presentazione e descrizione degli strumenti ad arco e due concerti nella incantevole cornice di Sagron Mis. Un festival da non perdere per chi ama la montagna, e abbia sempre più voglia di scoprirla per prendersene cura.</w:t>
      </w:r>
    </w:p>
    <w:p w14:paraId="4737B9BE" w14:textId="77777777" w:rsidR="00476F24" w:rsidRPr="00476F24" w:rsidRDefault="00476F24" w:rsidP="00476F24">
      <w:pPr>
        <w:spacing w:after="300" w:line="240" w:lineRule="auto"/>
        <w:jc w:val="both"/>
        <w:rPr>
          <w:rFonts w:eastAsia="Times New Roman" w:cstheme="minorHAnsi"/>
          <w:b/>
          <w:bCs/>
          <w:color w:val="4F4F4F"/>
          <w:kern w:val="0"/>
          <w:sz w:val="24"/>
          <w:szCs w:val="24"/>
          <w:lang w:eastAsia="it-IT"/>
          <w14:ligatures w14:val="none"/>
        </w:rPr>
      </w:pPr>
      <w:r w:rsidRPr="00476F24">
        <w:rPr>
          <w:rFonts w:eastAsia="Times New Roman" w:cstheme="minorHAnsi"/>
          <w:b/>
          <w:bCs/>
          <w:color w:val="4F4F4F"/>
          <w:kern w:val="0"/>
          <w:sz w:val="24"/>
          <w:szCs w:val="24"/>
          <w:lang w:eastAsia="it-IT"/>
          <w14:ligatures w14:val="none"/>
        </w:rPr>
        <w:t>L’idilliaco paese di Sagron Mis</w:t>
      </w:r>
      <w:r w:rsidRPr="00476F24">
        <w:rPr>
          <w:rFonts w:eastAsia="Times New Roman" w:cstheme="minorHAnsi"/>
          <w:color w:val="4F4F4F"/>
          <w:kern w:val="0"/>
          <w:sz w:val="24"/>
          <w:szCs w:val="24"/>
          <w:lang w:eastAsia="it-IT"/>
          <w14:ligatures w14:val="none"/>
        </w:rPr>
        <w:t xml:space="preserve"> invita gli estimatori della cultura e del turismo responsabile di montagna alla seconda edizione del festival “Il personaggio dell’anno – Riconoscere per essere ri-conosciuti”, promosso dall’Amministrazione Comunale di Sagron-Mis (TN) in collaborazione con l’APT di San Martino di Castrozza e Primiero. </w:t>
      </w:r>
      <w:r w:rsidRPr="00476F24">
        <w:rPr>
          <w:rFonts w:eastAsia="Times New Roman" w:cstheme="minorHAnsi"/>
          <w:b/>
          <w:bCs/>
          <w:color w:val="4F4F4F"/>
          <w:kern w:val="0"/>
          <w:sz w:val="24"/>
          <w:szCs w:val="24"/>
          <w:lang w:eastAsia="it-IT"/>
          <w14:ligatures w14:val="none"/>
        </w:rPr>
        <w:t>La manifestazione dal 28 al 30 luglio 2023</w:t>
      </w:r>
      <w:r w:rsidRPr="00476F24">
        <w:rPr>
          <w:rFonts w:eastAsia="Times New Roman" w:cstheme="minorHAnsi"/>
          <w:color w:val="4F4F4F"/>
          <w:kern w:val="0"/>
          <w:sz w:val="24"/>
          <w:szCs w:val="24"/>
          <w:lang w:eastAsia="it-IT"/>
          <w14:ligatures w14:val="none"/>
        </w:rPr>
        <w:t>, propone un dialogo sul tema </w:t>
      </w:r>
      <w:r w:rsidRPr="00476F24">
        <w:rPr>
          <w:rFonts w:eastAsia="Times New Roman" w:cstheme="minorHAnsi"/>
          <w:b/>
          <w:bCs/>
          <w:color w:val="4F4F4F"/>
          <w:kern w:val="0"/>
          <w:sz w:val="24"/>
          <w:szCs w:val="24"/>
          <w:lang w:eastAsia="it-IT"/>
          <w14:ligatures w14:val="none"/>
        </w:rPr>
        <w:t>“Musica, musica. Fecondità musicale nelle terre alte”</w:t>
      </w:r>
      <w:r w:rsidRPr="00476F24">
        <w:rPr>
          <w:rFonts w:eastAsia="Times New Roman" w:cstheme="minorHAnsi"/>
          <w:color w:val="4F4F4F"/>
          <w:kern w:val="0"/>
          <w:sz w:val="24"/>
          <w:szCs w:val="24"/>
          <w:lang w:eastAsia="it-IT"/>
          <w14:ligatures w14:val="none"/>
        </w:rPr>
        <w:t> con l’obiettivo di valorizzare e accrescere l’attrattiva del contesto Unesco, nel quale Sagron-Mis si inserisce come una incantevole perla, tra il </w:t>
      </w:r>
      <w:r w:rsidRPr="00476F24">
        <w:rPr>
          <w:rFonts w:eastAsia="Times New Roman" w:cstheme="minorHAnsi"/>
          <w:b/>
          <w:bCs/>
          <w:color w:val="4F4F4F"/>
          <w:kern w:val="0"/>
          <w:sz w:val="24"/>
          <w:szCs w:val="24"/>
          <w:lang w:eastAsia="it-IT"/>
          <w14:ligatures w14:val="none"/>
        </w:rPr>
        <w:t>Parco Naturale Paneveggio-Pale di San Martino e il Parco Nazionale delle Dolomiti Bellunesi.</w:t>
      </w:r>
    </w:p>
    <w:p w14:paraId="3FDD968C" w14:textId="77777777" w:rsidR="00476F24" w:rsidRPr="00476F24" w:rsidRDefault="00476F24" w:rsidP="00476F24">
      <w:pPr>
        <w:spacing w:after="300" w:line="240" w:lineRule="auto"/>
        <w:jc w:val="both"/>
        <w:rPr>
          <w:rFonts w:eastAsia="Times New Roman" w:cstheme="minorHAnsi"/>
          <w:color w:val="4F4F4F"/>
          <w:kern w:val="0"/>
          <w:sz w:val="24"/>
          <w:szCs w:val="24"/>
          <w:lang w:eastAsia="it-IT"/>
          <w14:ligatures w14:val="none"/>
        </w:rPr>
      </w:pPr>
      <w:r w:rsidRPr="00476F24">
        <w:rPr>
          <w:rFonts w:eastAsia="Times New Roman" w:cstheme="minorHAnsi"/>
          <w:color w:val="4F4F4F"/>
          <w:kern w:val="0"/>
          <w:sz w:val="24"/>
          <w:szCs w:val="24"/>
          <w:lang w:eastAsia="it-IT"/>
          <w14:ligatures w14:val="none"/>
        </w:rPr>
        <w:t>La proposta agli ospiti di questo </w:t>
      </w:r>
      <w:r w:rsidRPr="00476F24">
        <w:rPr>
          <w:rFonts w:eastAsia="Times New Roman" w:cstheme="minorHAnsi"/>
          <w:b/>
          <w:bCs/>
          <w:color w:val="4F4F4F"/>
          <w:kern w:val="0"/>
          <w:sz w:val="24"/>
          <w:szCs w:val="24"/>
          <w:lang w:eastAsia="it-IT"/>
          <w14:ligatures w14:val="none"/>
        </w:rPr>
        <w:t>emergente festival di montagna</w:t>
      </w:r>
      <w:r w:rsidRPr="00476F24">
        <w:rPr>
          <w:rFonts w:eastAsia="Times New Roman" w:cstheme="minorHAnsi"/>
          <w:color w:val="4F4F4F"/>
          <w:kern w:val="0"/>
          <w:sz w:val="24"/>
          <w:szCs w:val="24"/>
          <w:lang w:eastAsia="it-IT"/>
          <w14:ligatures w14:val="none"/>
        </w:rPr>
        <w:t xml:space="preserve">, di programmazione pluriennale, è interessante e coinvolgente sotto molteplici aspetti, con </w:t>
      </w:r>
      <w:r w:rsidRPr="00476F24">
        <w:rPr>
          <w:rFonts w:eastAsia="Times New Roman" w:cstheme="minorHAnsi"/>
          <w:b/>
          <w:bCs/>
          <w:color w:val="4F4F4F"/>
          <w:kern w:val="0"/>
          <w:sz w:val="24"/>
          <w:szCs w:val="24"/>
          <w:lang w:eastAsia="it-IT"/>
          <w14:ligatures w14:val="none"/>
        </w:rPr>
        <w:t>giornate ricche di iniziative e attività guidate di alto livello nella natura</w:t>
      </w:r>
      <w:r w:rsidRPr="00476F24">
        <w:rPr>
          <w:rFonts w:eastAsia="Times New Roman" w:cstheme="minorHAnsi"/>
          <w:color w:val="4F4F4F"/>
          <w:kern w:val="0"/>
          <w:sz w:val="24"/>
          <w:szCs w:val="24"/>
          <w:lang w:eastAsia="it-IT"/>
          <w14:ligatures w14:val="none"/>
        </w:rPr>
        <w:t>, alla scoperta delle peculiarità locali e delle eccellenze del territorio.</w:t>
      </w:r>
    </w:p>
    <w:p w14:paraId="32E5619C" w14:textId="77777777" w:rsidR="00476F24" w:rsidRPr="00476F24" w:rsidRDefault="00476F24" w:rsidP="00476F24">
      <w:pPr>
        <w:spacing w:after="300" w:line="240" w:lineRule="auto"/>
        <w:jc w:val="both"/>
        <w:rPr>
          <w:rFonts w:eastAsia="Times New Roman" w:cstheme="minorHAnsi"/>
          <w:color w:val="4F4F4F"/>
          <w:kern w:val="0"/>
          <w:sz w:val="24"/>
          <w:szCs w:val="24"/>
          <w:lang w:eastAsia="it-IT"/>
          <w14:ligatures w14:val="none"/>
        </w:rPr>
      </w:pPr>
      <w:r w:rsidRPr="00476F24">
        <w:rPr>
          <w:rFonts w:eastAsia="Times New Roman" w:cstheme="minorHAnsi"/>
          <w:color w:val="4F4F4F"/>
          <w:kern w:val="0"/>
          <w:sz w:val="24"/>
          <w:szCs w:val="24"/>
          <w:lang w:eastAsia="it-IT"/>
          <w14:ligatures w14:val="none"/>
        </w:rPr>
        <w:t xml:space="preserve">Durante il giorno ci si potrà liberamente iscrivere a una varietà di passeggiate, esplorazioni, escursioni, voli in parapendio e alle sessioni di arrampicata sulla Torre T3, in compagnia delle Guide Alpine (Le Aquile) di San Martino di Castrozza. Di sera invece diventa centrale il tema musica e montagna. Si comincia a parlarne venerdì sera </w:t>
      </w:r>
      <w:r w:rsidRPr="00476F24">
        <w:rPr>
          <w:rFonts w:eastAsia="Times New Roman" w:cstheme="minorHAnsi"/>
          <w:b/>
          <w:bCs/>
          <w:color w:val="4F4F4F"/>
          <w:kern w:val="0"/>
          <w:sz w:val="24"/>
          <w:szCs w:val="24"/>
          <w:lang w:eastAsia="it-IT"/>
          <w14:ligatures w14:val="none"/>
        </w:rPr>
        <w:t xml:space="preserve">28 luglio con le affabili narrazioni di Alessandro Gogna </w:t>
      </w:r>
      <w:r w:rsidRPr="00476F24">
        <w:rPr>
          <w:rFonts w:eastAsia="Times New Roman" w:cstheme="minorHAnsi"/>
          <w:color w:val="4F4F4F"/>
          <w:kern w:val="0"/>
          <w:sz w:val="24"/>
          <w:szCs w:val="24"/>
          <w:lang w:eastAsia="it-IT"/>
          <w14:ligatures w14:val="none"/>
        </w:rPr>
        <w:t>durante la conferenza di presentazione “Musica, musica. Fecondità musicale nelle terre alte” (presso la Sala VVF di Mis): un momento di partecipazione collettiva e di scoperta sul legame e il ruolo della musica in montagna. Si va avanti in un crescendo di intensità, </w:t>
      </w:r>
      <w:r w:rsidRPr="00476F24">
        <w:rPr>
          <w:rFonts w:eastAsia="Times New Roman" w:cstheme="minorHAnsi"/>
          <w:b/>
          <w:bCs/>
          <w:color w:val="4F4F4F"/>
          <w:kern w:val="0"/>
          <w:sz w:val="24"/>
          <w:szCs w:val="24"/>
          <w:lang w:eastAsia="it-IT"/>
          <w14:ligatures w14:val="none"/>
        </w:rPr>
        <w:t>sabato 29 e domenica 30 luglio</w:t>
      </w:r>
      <w:r w:rsidRPr="00476F24">
        <w:rPr>
          <w:rFonts w:eastAsia="Times New Roman" w:cstheme="minorHAnsi"/>
          <w:color w:val="4F4F4F"/>
          <w:kern w:val="0"/>
          <w:sz w:val="24"/>
          <w:szCs w:val="24"/>
          <w:lang w:eastAsia="it-IT"/>
          <w14:ligatures w14:val="none"/>
        </w:rPr>
        <w:t xml:space="preserve">, con la presentazione e descrizione degli strumenti ad arco curata dal maestro liutaio Giovanni Lazzaro (con laboratori a Padova, Cremona e Salisburgo) ed il successivo </w:t>
      </w:r>
      <w:r w:rsidRPr="00476F24">
        <w:rPr>
          <w:rFonts w:eastAsia="Times New Roman" w:cstheme="minorHAnsi"/>
          <w:b/>
          <w:bCs/>
          <w:color w:val="4F4F4F"/>
          <w:kern w:val="0"/>
          <w:sz w:val="24"/>
          <w:szCs w:val="24"/>
          <w:lang w:eastAsia="it-IT"/>
          <w14:ligatures w14:val="none"/>
        </w:rPr>
        <w:t>ascolto delle musiche di Vivaldi, Mozart e Tartini eseguite dal violinista Glauco Bertagnin</w:t>
      </w:r>
      <w:r w:rsidRPr="00476F24">
        <w:rPr>
          <w:rFonts w:eastAsia="Times New Roman" w:cstheme="minorHAnsi"/>
          <w:color w:val="4F4F4F"/>
          <w:kern w:val="0"/>
          <w:sz w:val="24"/>
          <w:szCs w:val="24"/>
          <w:lang w:eastAsia="it-IT"/>
          <w14:ligatures w14:val="none"/>
        </w:rPr>
        <w:t> e della sua orchestra. I concerti si tengono rispettivamente nella chiesa parrocchiale di Sagron Mis e all’aperto presso l’Anfiteatro Chalet Giasenei di Sagron Mis (solo in caso di maltempo entrambi nella Chiesa Parrocchiale di Sagron Mis).</w:t>
      </w:r>
    </w:p>
    <w:p w14:paraId="24DE74F7" w14:textId="77777777" w:rsidR="00476F24" w:rsidRPr="00476F24" w:rsidRDefault="00476F24" w:rsidP="00476F24">
      <w:pPr>
        <w:spacing w:after="300" w:line="240" w:lineRule="auto"/>
        <w:jc w:val="both"/>
        <w:rPr>
          <w:rFonts w:eastAsia="Times New Roman" w:cstheme="minorHAnsi"/>
          <w:color w:val="4F4F4F"/>
          <w:kern w:val="0"/>
          <w:sz w:val="24"/>
          <w:szCs w:val="24"/>
          <w:lang w:eastAsia="it-IT"/>
          <w14:ligatures w14:val="none"/>
        </w:rPr>
      </w:pPr>
      <w:r w:rsidRPr="00476F24">
        <w:rPr>
          <w:rFonts w:eastAsia="Times New Roman" w:cstheme="minorHAnsi"/>
          <w:color w:val="4F4F4F"/>
          <w:kern w:val="0"/>
          <w:sz w:val="24"/>
          <w:szCs w:val="24"/>
          <w:lang w:eastAsia="it-IT"/>
          <w14:ligatures w14:val="none"/>
        </w:rPr>
        <w:t>Il festival raggiunge il suo culmine nella giornata conclusiva di domenica, dopo il concerto, con la proclamazione presso la Torre T3 del </w:t>
      </w:r>
      <w:r w:rsidRPr="00476F24">
        <w:rPr>
          <w:rFonts w:eastAsia="Times New Roman" w:cstheme="minorHAnsi"/>
          <w:b/>
          <w:bCs/>
          <w:color w:val="4F4F4F"/>
          <w:kern w:val="0"/>
          <w:sz w:val="24"/>
          <w:szCs w:val="24"/>
          <w:lang w:eastAsia="it-IT"/>
          <w14:ligatures w14:val="none"/>
        </w:rPr>
        <w:t>Personaggio dell’Anno: il violinista Glauco Bertagnin</w:t>
      </w:r>
      <w:r w:rsidRPr="00476F24">
        <w:rPr>
          <w:rFonts w:eastAsia="Times New Roman" w:cstheme="minorHAnsi"/>
          <w:color w:val="4F4F4F"/>
          <w:kern w:val="0"/>
          <w:sz w:val="24"/>
          <w:szCs w:val="24"/>
          <w:lang w:eastAsia="it-IT"/>
          <w14:ligatures w14:val="none"/>
        </w:rPr>
        <w:t xml:space="preserve">. Come l’anno scorso fu Maurizio Zanolla, in arte Manolo, ad essersi distinto per il tema alpinismo, </w:t>
      </w:r>
      <w:r w:rsidRPr="00476F24">
        <w:rPr>
          <w:rFonts w:eastAsia="Times New Roman" w:cstheme="minorHAnsi"/>
          <w:color w:val="4F4F4F"/>
          <w:kern w:val="0"/>
          <w:sz w:val="24"/>
          <w:szCs w:val="24"/>
          <w:lang w:eastAsia="it-IT"/>
          <w14:ligatures w14:val="none"/>
        </w:rPr>
        <w:lastRenderedPageBreak/>
        <w:t>quest’anno il titolo di Personaggio dell’anno viene riconosciuto a una personalità musicale di altissimo livello, che con impegno, passione e devozione si è distinta nella sua professione, contribuendo infine a valorizzare il territorio montano di Sagron-Mis e dintorni.</w:t>
      </w:r>
    </w:p>
    <w:p w14:paraId="0539F2AA" w14:textId="77777777" w:rsidR="00476F24" w:rsidRDefault="00476F24" w:rsidP="00476F24">
      <w:pPr>
        <w:spacing w:after="0" w:line="240" w:lineRule="auto"/>
        <w:outlineLvl w:val="1"/>
        <w:rPr>
          <w:rFonts w:eastAsia="Times New Roman" w:cstheme="minorHAnsi"/>
          <w:b/>
          <w:bCs/>
          <w:color w:val="4F4F4F"/>
          <w:kern w:val="0"/>
          <w:sz w:val="27"/>
          <w:szCs w:val="27"/>
          <w:lang w:eastAsia="it-IT"/>
          <w14:ligatures w14:val="none"/>
        </w:rPr>
      </w:pPr>
      <w:r w:rsidRPr="00476F24">
        <w:rPr>
          <w:rFonts w:eastAsia="Times New Roman" w:cstheme="minorHAnsi"/>
          <w:b/>
          <w:bCs/>
          <w:color w:val="4F4F4F"/>
          <w:kern w:val="0"/>
          <w:sz w:val="27"/>
          <w:szCs w:val="27"/>
          <w:lang w:eastAsia="it-IT"/>
          <w14:ligatures w14:val="none"/>
        </w:rPr>
        <w:t>Chi è Glauco Bertagnin, il Personaggio dell’Anno al Festival di Sagron Mis?</w:t>
      </w:r>
    </w:p>
    <w:p w14:paraId="2A55766D" w14:textId="77777777" w:rsidR="00476F24" w:rsidRPr="00476F24" w:rsidRDefault="00476F24" w:rsidP="00476F24">
      <w:pPr>
        <w:spacing w:after="0" w:line="240" w:lineRule="auto"/>
        <w:outlineLvl w:val="1"/>
        <w:rPr>
          <w:rFonts w:eastAsia="Times New Roman" w:cstheme="minorHAnsi"/>
          <w:b/>
          <w:bCs/>
          <w:color w:val="4F4F4F"/>
          <w:kern w:val="0"/>
          <w:sz w:val="27"/>
          <w:szCs w:val="27"/>
          <w:lang w:eastAsia="it-IT"/>
          <w14:ligatures w14:val="none"/>
        </w:rPr>
      </w:pPr>
    </w:p>
    <w:p w14:paraId="1B1F0973" w14:textId="77777777" w:rsidR="00476F24" w:rsidRPr="00476F24" w:rsidRDefault="00476F24" w:rsidP="00476F24">
      <w:pPr>
        <w:spacing w:after="300" w:line="240" w:lineRule="auto"/>
        <w:jc w:val="both"/>
        <w:rPr>
          <w:rFonts w:eastAsia="Times New Roman" w:cstheme="minorHAnsi"/>
          <w:color w:val="4F4F4F"/>
          <w:kern w:val="0"/>
          <w:sz w:val="24"/>
          <w:szCs w:val="24"/>
          <w:lang w:eastAsia="it-IT"/>
          <w14:ligatures w14:val="none"/>
        </w:rPr>
      </w:pPr>
      <w:r w:rsidRPr="00476F24">
        <w:rPr>
          <w:rFonts w:eastAsia="Times New Roman" w:cstheme="minorHAnsi"/>
          <w:color w:val="4F4F4F"/>
          <w:kern w:val="0"/>
          <w:sz w:val="24"/>
          <w:szCs w:val="24"/>
          <w:lang w:eastAsia="it-IT"/>
          <w14:ligatures w14:val="none"/>
        </w:rPr>
        <w:t>Glauco Bertagnin, nato a Padova, è titolare di cattedra presso il Conservatorio “C. Pollini” di Padova” e dal 1980 è primo violino solista dei “Solisti Veneti” diretti da Claudio Scimone, l’orchestra da camera più popolare in Italia e all’estero, con la quale ha preso parte a concerti per i più significativi festival e nelle più importanti sale da concerto (Salisburgo, Edimburgo, Carnegie Hall, Bunka Kaikan Tokyo). In cinquant’anni di attività </w:t>
      </w:r>
      <w:r w:rsidRPr="00476F24">
        <w:rPr>
          <w:rFonts w:eastAsia="Times New Roman" w:cstheme="minorHAnsi"/>
          <w:b/>
          <w:bCs/>
          <w:color w:val="4F4F4F"/>
          <w:kern w:val="0"/>
          <w:sz w:val="24"/>
          <w:szCs w:val="24"/>
          <w:lang w:eastAsia="it-IT"/>
          <w14:ligatures w14:val="none"/>
        </w:rPr>
        <w:t>ha esportato la musica veneziana e veneta in tutto il mondo con</w:t>
      </w:r>
      <w:r w:rsidRPr="00476F24">
        <w:rPr>
          <w:rFonts w:eastAsia="Times New Roman" w:cstheme="minorHAnsi"/>
          <w:color w:val="4F4F4F"/>
          <w:kern w:val="0"/>
          <w:sz w:val="24"/>
          <w:szCs w:val="24"/>
          <w:lang w:eastAsia="it-IT"/>
          <w14:ligatures w14:val="none"/>
        </w:rPr>
        <w:t xml:space="preserve"> </w:t>
      </w:r>
      <w:r w:rsidRPr="00476F24">
        <w:rPr>
          <w:rFonts w:eastAsia="Times New Roman" w:cstheme="minorHAnsi"/>
          <w:b/>
          <w:bCs/>
          <w:color w:val="4F4F4F"/>
          <w:kern w:val="0"/>
          <w:sz w:val="24"/>
          <w:szCs w:val="24"/>
          <w:lang w:eastAsia="it-IT"/>
          <w14:ligatures w14:val="none"/>
        </w:rPr>
        <w:t>5.000 concerti in più di 80 Paesi e nei principali festival internazionali</w:t>
      </w:r>
      <w:r w:rsidRPr="00476F24">
        <w:rPr>
          <w:rFonts w:eastAsia="Times New Roman" w:cstheme="minorHAnsi"/>
          <w:color w:val="4F4F4F"/>
          <w:kern w:val="0"/>
          <w:sz w:val="24"/>
          <w:szCs w:val="24"/>
          <w:lang w:eastAsia="it-IT"/>
          <w14:ligatures w14:val="none"/>
        </w:rPr>
        <w:t>, e a questo si aggiunge una vastissima produzione discografica di oltre 350 titoli per le più importanti case a distribuzione mondiale. Con “I Solisti Veneti” ha inoltre inciso numerosi dischi anche in veste di solista (Estro armonico di Vivaldi) e registrato per molte radio e televisioni in tutto il mondo.</w:t>
      </w:r>
    </w:p>
    <w:p w14:paraId="10BA4245" w14:textId="77777777" w:rsidR="00476F24" w:rsidRDefault="00476F24" w:rsidP="00476F24">
      <w:pPr>
        <w:spacing w:after="0" w:line="240" w:lineRule="auto"/>
        <w:outlineLvl w:val="1"/>
        <w:rPr>
          <w:rFonts w:eastAsia="Times New Roman" w:cstheme="minorHAnsi"/>
          <w:b/>
          <w:bCs/>
          <w:color w:val="4F4F4F"/>
          <w:kern w:val="0"/>
          <w:sz w:val="27"/>
          <w:szCs w:val="27"/>
          <w:lang w:eastAsia="it-IT"/>
          <w14:ligatures w14:val="none"/>
        </w:rPr>
      </w:pPr>
      <w:r w:rsidRPr="00476F24">
        <w:rPr>
          <w:rFonts w:eastAsia="Times New Roman" w:cstheme="minorHAnsi"/>
          <w:b/>
          <w:bCs/>
          <w:color w:val="4F4F4F"/>
          <w:kern w:val="0"/>
          <w:sz w:val="27"/>
          <w:szCs w:val="27"/>
          <w:lang w:eastAsia="it-IT"/>
          <w14:ligatures w14:val="none"/>
        </w:rPr>
        <w:t>Festival di Sagron Mis, tre giorni nel cuore delle Dolomiti. Cosa fare e vedere.</w:t>
      </w:r>
    </w:p>
    <w:p w14:paraId="5CAB8AF3" w14:textId="77777777" w:rsidR="00476F24" w:rsidRPr="00476F24" w:rsidRDefault="00476F24" w:rsidP="00476F24">
      <w:pPr>
        <w:spacing w:after="0" w:line="240" w:lineRule="auto"/>
        <w:outlineLvl w:val="1"/>
        <w:rPr>
          <w:rFonts w:eastAsia="Times New Roman" w:cstheme="minorHAnsi"/>
          <w:b/>
          <w:bCs/>
          <w:color w:val="4F4F4F"/>
          <w:kern w:val="0"/>
          <w:sz w:val="27"/>
          <w:szCs w:val="27"/>
          <w:lang w:eastAsia="it-IT"/>
          <w14:ligatures w14:val="none"/>
        </w:rPr>
      </w:pPr>
    </w:p>
    <w:p w14:paraId="548CFB1A" w14:textId="77777777" w:rsidR="00476F24" w:rsidRPr="00476F24" w:rsidRDefault="00476F24" w:rsidP="00476F24">
      <w:pPr>
        <w:spacing w:after="300" w:line="240" w:lineRule="auto"/>
        <w:rPr>
          <w:rFonts w:eastAsia="Times New Roman" w:cstheme="minorHAnsi"/>
          <w:color w:val="4F4F4F"/>
          <w:kern w:val="0"/>
          <w:sz w:val="24"/>
          <w:szCs w:val="24"/>
          <w:lang w:eastAsia="it-IT"/>
          <w14:ligatures w14:val="none"/>
        </w:rPr>
      </w:pPr>
      <w:r w:rsidRPr="00476F24">
        <w:rPr>
          <w:rFonts w:eastAsia="Times New Roman" w:cstheme="minorHAnsi"/>
          <w:color w:val="4F4F4F"/>
          <w:kern w:val="0"/>
          <w:sz w:val="24"/>
          <w:szCs w:val="24"/>
          <w:lang w:eastAsia="it-IT"/>
          <w14:ligatures w14:val="none"/>
        </w:rPr>
        <w:t xml:space="preserve">Sagron-Mis, lontano dai centri turistici più frequentati, è un piccolo paese di 200 abitanti, immerso nella quiete, che si anima meravigliosamente nei giorni del Festival. Per </w:t>
      </w:r>
      <w:r w:rsidRPr="00476F24">
        <w:rPr>
          <w:rFonts w:eastAsia="Times New Roman" w:cstheme="minorHAnsi"/>
          <w:b/>
          <w:bCs/>
          <w:color w:val="4F4F4F"/>
          <w:kern w:val="0"/>
          <w:sz w:val="24"/>
          <w:szCs w:val="24"/>
          <w:lang w:eastAsia="it-IT"/>
          <w14:ligatures w14:val="none"/>
        </w:rPr>
        <w:t>godere delle bellezze naturali di questo territorio</w:t>
      </w:r>
      <w:r w:rsidRPr="00476F24">
        <w:rPr>
          <w:rFonts w:eastAsia="Times New Roman" w:cstheme="minorHAnsi"/>
          <w:color w:val="4F4F4F"/>
          <w:kern w:val="0"/>
          <w:sz w:val="24"/>
          <w:szCs w:val="24"/>
          <w:lang w:eastAsia="it-IT"/>
          <w14:ligatures w14:val="none"/>
        </w:rPr>
        <w:t xml:space="preserve"> ed entrare nel tessuto sociale, culturale e storico, gli escursionisti possono percorrere il </w:t>
      </w:r>
      <w:r w:rsidRPr="00476F24">
        <w:rPr>
          <w:rFonts w:eastAsia="Times New Roman" w:cstheme="minorHAnsi"/>
          <w:b/>
          <w:bCs/>
          <w:color w:val="4F4F4F"/>
          <w:kern w:val="0"/>
          <w:sz w:val="24"/>
          <w:szCs w:val="24"/>
          <w:lang w:eastAsia="it-IT"/>
          <w14:ligatures w14:val="none"/>
        </w:rPr>
        <w:t>Sentiero degli Intrecci del Tempo</w:t>
      </w:r>
      <w:r w:rsidRPr="00476F24">
        <w:rPr>
          <w:rFonts w:eastAsia="Times New Roman" w:cstheme="minorHAnsi"/>
          <w:color w:val="4F4F4F"/>
          <w:kern w:val="0"/>
          <w:sz w:val="24"/>
          <w:szCs w:val="24"/>
          <w:lang w:eastAsia="it-IT"/>
          <w14:ligatures w14:val="none"/>
        </w:rPr>
        <w:t> e scoprire come la vita delle comunità sia legata a doppio filo all’ecosistema montano, dalla fienagione all’alpeggio, dallo sfruttamento del legname alla produzione del carbone, dalla geologia all’alpinismo, fino ai miti e alle leggende locali. Mentre intraprendendo la </w:t>
      </w:r>
      <w:r w:rsidRPr="00476F24">
        <w:rPr>
          <w:rFonts w:eastAsia="Times New Roman" w:cstheme="minorHAnsi"/>
          <w:b/>
          <w:bCs/>
          <w:color w:val="4F4F4F"/>
          <w:kern w:val="0"/>
          <w:sz w:val="24"/>
          <w:szCs w:val="24"/>
          <w:lang w:eastAsia="it-IT"/>
          <w14:ligatures w14:val="none"/>
        </w:rPr>
        <w:t>Via dell’Oro e del Mercurio</w:t>
      </w:r>
      <w:r w:rsidRPr="00476F24">
        <w:rPr>
          <w:rFonts w:eastAsia="Times New Roman" w:cstheme="minorHAnsi"/>
          <w:color w:val="4F4F4F"/>
          <w:kern w:val="0"/>
          <w:sz w:val="24"/>
          <w:szCs w:val="24"/>
          <w:lang w:eastAsia="it-IT"/>
          <w14:ligatures w14:val="none"/>
        </w:rPr>
        <w:t> si entra nella storia dell’attività mineraria di queste zone. Anche in mountain bike si possono percorrere alcuni dei sentieri sopra indicati, seguendo il tracciato ad anello lungo circa 20 chilometri, che collega anche le varie frazioni di Sagron-Mis.</w:t>
      </w:r>
    </w:p>
    <w:p w14:paraId="3F89EA77" w14:textId="77777777" w:rsidR="00476F24" w:rsidRPr="00476F24" w:rsidRDefault="00476F24" w:rsidP="00476F24">
      <w:pPr>
        <w:spacing w:line="240" w:lineRule="auto"/>
        <w:rPr>
          <w:rFonts w:eastAsia="Times New Roman" w:cstheme="minorHAnsi"/>
          <w:color w:val="4F4F4F"/>
          <w:kern w:val="0"/>
          <w:sz w:val="24"/>
          <w:szCs w:val="24"/>
          <w:lang w:eastAsia="it-IT"/>
          <w14:ligatures w14:val="none"/>
        </w:rPr>
      </w:pPr>
      <w:r w:rsidRPr="00476F24">
        <w:rPr>
          <w:rFonts w:eastAsia="Times New Roman" w:cstheme="minorHAnsi"/>
          <w:b/>
          <w:bCs/>
          <w:color w:val="4F4F4F"/>
          <w:kern w:val="0"/>
          <w:sz w:val="24"/>
          <w:szCs w:val="24"/>
          <w:lang w:eastAsia="it-IT"/>
          <w14:ligatures w14:val="none"/>
        </w:rPr>
        <w:t>Per chi cerca emozioni ad alta quota c’è il trekking Park2Trek</w:t>
      </w:r>
      <w:r w:rsidRPr="00476F24">
        <w:rPr>
          <w:rFonts w:eastAsia="Times New Roman" w:cstheme="minorHAnsi"/>
          <w:color w:val="4F4F4F"/>
          <w:kern w:val="0"/>
          <w:sz w:val="24"/>
          <w:szCs w:val="24"/>
          <w:lang w:eastAsia="it-IT"/>
          <w14:ligatures w14:val="none"/>
        </w:rPr>
        <w:t> che ripercorre la parte più selvaggia dell’Alta e che permette di scoprire due catene montuose, due regioni, due parchi. Da Feltre a Passo Valles, il trekking si snoda a cavallo tra il Parco delle Dolomiti Bellunesi e il Parco Paneveggio Pale di San Martino, ambienti diversi per conformazione e natura, entrambi Patrimonio dell’Umanità e conosciuti in tutto il mondo per la flora, la geologia e le foreste. Il Park2Trek è un’avventura unica che coinvolge il territorio di Sagron Mis nella sua terza tappa, quella che dal rifugio Boz porta al Passo Cereda, con la possibilità di trascorrere la notte presso lo Chalet Giasenei, b&amp;b locali e agriturismi di prossimità.</w:t>
      </w:r>
    </w:p>
    <w:p w14:paraId="5B886505" w14:textId="77777777" w:rsidR="003A237E" w:rsidRDefault="003A237E"/>
    <w:p w14:paraId="305C59C2" w14:textId="77777777" w:rsidR="00476F24" w:rsidRPr="00476F24" w:rsidRDefault="00476F24" w:rsidP="00476F24">
      <w:pPr>
        <w:rPr>
          <w:b/>
          <w:bCs/>
        </w:rPr>
      </w:pPr>
      <w:r w:rsidRPr="00476F24">
        <w:rPr>
          <w:b/>
          <w:bCs/>
        </w:rPr>
        <w:t>Informazioni</w:t>
      </w:r>
    </w:p>
    <w:p w14:paraId="3ACCE910" w14:textId="038DEF54" w:rsidR="00476F24" w:rsidRDefault="00476F24" w:rsidP="00476F24">
      <w:pPr>
        <w:spacing w:line="240" w:lineRule="auto"/>
      </w:pPr>
      <w:r>
        <w:t>APT San Martino</w:t>
      </w:r>
      <w:r w:rsidR="00387C8D">
        <w:t xml:space="preserve"> </w:t>
      </w:r>
      <w:r>
        <w:t>di Castrozza</w:t>
      </w:r>
      <w:r w:rsidR="00387C8D">
        <w:t xml:space="preserve">, Passo Rolle, </w:t>
      </w:r>
      <w:r>
        <w:t>Primiero</w:t>
      </w:r>
      <w:r w:rsidR="00387C8D">
        <w:t xml:space="preserve"> e </w:t>
      </w:r>
      <w:r>
        <w:t>Vanoi</w:t>
      </w:r>
    </w:p>
    <w:p w14:paraId="6215D6F0" w14:textId="77777777" w:rsidR="00476F24" w:rsidRDefault="00476F24" w:rsidP="00476F24">
      <w:pPr>
        <w:spacing w:line="240" w:lineRule="auto"/>
      </w:pPr>
      <w:r>
        <w:t>Via Passo Rolle, 165, 38054</w:t>
      </w:r>
    </w:p>
    <w:p w14:paraId="3F8B64BE" w14:textId="7AE3A401" w:rsidR="00476F24" w:rsidRDefault="00476F24" w:rsidP="00476F24">
      <w:pPr>
        <w:spacing w:line="240" w:lineRule="auto"/>
      </w:pPr>
      <w:r>
        <w:t>San Martino di Castrozza TN</w:t>
      </w:r>
    </w:p>
    <w:p w14:paraId="18C01216" w14:textId="4F25ABF0" w:rsidR="00387C8D" w:rsidRPr="00476F24" w:rsidRDefault="00387C8D" w:rsidP="00476F24">
      <w:pPr>
        <w:spacing w:line="240" w:lineRule="auto"/>
      </w:pPr>
      <w:r>
        <w:t>eventi@sanmartino.com</w:t>
      </w:r>
    </w:p>
    <w:sectPr w:rsidR="00387C8D" w:rsidRPr="00476F24">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21D29" w14:textId="77777777" w:rsidR="009701FF" w:rsidRDefault="009701FF" w:rsidP="00476F24">
      <w:pPr>
        <w:spacing w:after="0" w:line="240" w:lineRule="auto"/>
      </w:pPr>
      <w:r>
        <w:separator/>
      </w:r>
    </w:p>
  </w:endnote>
  <w:endnote w:type="continuationSeparator" w:id="0">
    <w:p w14:paraId="70315BD9" w14:textId="77777777" w:rsidR="009701FF" w:rsidRDefault="009701FF" w:rsidP="0047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1ACAF" w14:textId="77777777" w:rsidR="009701FF" w:rsidRDefault="009701FF" w:rsidP="00476F24">
      <w:pPr>
        <w:spacing w:after="0" w:line="240" w:lineRule="auto"/>
      </w:pPr>
      <w:r>
        <w:separator/>
      </w:r>
    </w:p>
  </w:footnote>
  <w:footnote w:type="continuationSeparator" w:id="0">
    <w:p w14:paraId="3D7677A9" w14:textId="77777777" w:rsidR="009701FF" w:rsidRDefault="009701FF" w:rsidP="00476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F3EBE" w14:textId="566CFD88" w:rsidR="00476F24" w:rsidRDefault="00476F24">
    <w:pPr>
      <w:pStyle w:val="Intestazione"/>
    </w:pPr>
    <w:r>
      <w:rPr>
        <w:noProof/>
      </w:rPr>
      <w:drawing>
        <wp:anchor distT="0" distB="0" distL="114300" distR="114300" simplePos="0" relativeHeight="251659264" behindDoc="0" locked="0" layoutInCell="1" allowOverlap="1" wp14:anchorId="2E471D47" wp14:editId="139439CD">
          <wp:simplePos x="0" y="0"/>
          <wp:positionH relativeFrom="column">
            <wp:posOffset>-104189</wp:posOffset>
          </wp:positionH>
          <wp:positionV relativeFrom="paragraph">
            <wp:posOffset>-261766</wp:posOffset>
          </wp:positionV>
          <wp:extent cx="1846385" cy="607671"/>
          <wp:effectExtent l="0" t="0" r="1905" b="2540"/>
          <wp:wrapNone/>
          <wp:docPr id="771893843" name="Immagine 2" descr="Immagine che contiene testo,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893843" name="Immagine 2" descr="Immagine che contiene testo, Carattere, design&#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846385" cy="60767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50EE702" wp14:editId="7D9E8939">
          <wp:simplePos x="0" y="0"/>
          <wp:positionH relativeFrom="margin">
            <wp:align>right</wp:align>
          </wp:positionH>
          <wp:positionV relativeFrom="paragraph">
            <wp:posOffset>-250777</wp:posOffset>
          </wp:positionV>
          <wp:extent cx="1599488" cy="533384"/>
          <wp:effectExtent l="0" t="0" r="1270" b="635"/>
          <wp:wrapNone/>
          <wp:docPr id="1187602147" name="Immagine 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602147" name="Immagine 1" descr="Immagine che contiene testo, Carattere, logo, Elementi grafici&#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599488" cy="53338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24"/>
    <w:rsid w:val="002E660B"/>
    <w:rsid w:val="00387C8D"/>
    <w:rsid w:val="003A237E"/>
    <w:rsid w:val="00476F24"/>
    <w:rsid w:val="009701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2BD86"/>
  <w15:chartTrackingRefBased/>
  <w15:docId w15:val="{08C3B480-02A8-4DD3-923F-ABB98544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76F2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6F24"/>
  </w:style>
  <w:style w:type="paragraph" w:styleId="Pidipagina">
    <w:name w:val="footer"/>
    <w:basedOn w:val="Normale"/>
    <w:link w:val="PidipaginaCarattere"/>
    <w:uiPriority w:val="99"/>
    <w:unhideWhenUsed/>
    <w:rsid w:val="00476F2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6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6000">
      <w:bodyDiv w:val="1"/>
      <w:marLeft w:val="0"/>
      <w:marRight w:val="0"/>
      <w:marTop w:val="0"/>
      <w:marBottom w:val="0"/>
      <w:divBdr>
        <w:top w:val="none" w:sz="0" w:space="0" w:color="auto"/>
        <w:left w:val="none" w:sz="0" w:space="0" w:color="auto"/>
        <w:bottom w:val="none" w:sz="0" w:space="0" w:color="auto"/>
        <w:right w:val="none" w:sz="0" w:space="0" w:color="auto"/>
      </w:divBdr>
      <w:divsChild>
        <w:div w:id="1001280461">
          <w:marLeft w:val="0"/>
          <w:marRight w:val="0"/>
          <w:marTop w:val="0"/>
          <w:marBottom w:val="375"/>
          <w:divBdr>
            <w:top w:val="none" w:sz="0" w:space="0" w:color="auto"/>
            <w:left w:val="none" w:sz="0" w:space="0" w:color="auto"/>
            <w:bottom w:val="none" w:sz="0" w:space="0" w:color="auto"/>
            <w:right w:val="none" w:sz="0" w:space="0" w:color="auto"/>
          </w:divBdr>
        </w:div>
      </w:divsChild>
    </w:div>
    <w:div w:id="236015575">
      <w:bodyDiv w:val="1"/>
      <w:marLeft w:val="0"/>
      <w:marRight w:val="0"/>
      <w:marTop w:val="0"/>
      <w:marBottom w:val="0"/>
      <w:divBdr>
        <w:top w:val="none" w:sz="0" w:space="0" w:color="auto"/>
        <w:left w:val="none" w:sz="0" w:space="0" w:color="auto"/>
        <w:bottom w:val="none" w:sz="0" w:space="0" w:color="auto"/>
        <w:right w:val="none" w:sz="0" w:space="0" w:color="auto"/>
      </w:divBdr>
      <w:divsChild>
        <w:div w:id="315958555">
          <w:marLeft w:val="0"/>
          <w:marRight w:val="0"/>
          <w:marTop w:val="0"/>
          <w:marBottom w:val="375"/>
          <w:divBdr>
            <w:top w:val="none" w:sz="0" w:space="0" w:color="auto"/>
            <w:left w:val="none" w:sz="0" w:space="0" w:color="auto"/>
            <w:bottom w:val="none" w:sz="0" w:space="0" w:color="auto"/>
            <w:right w:val="none" w:sz="0" w:space="0" w:color="auto"/>
          </w:divBdr>
        </w:div>
      </w:divsChild>
    </w:div>
    <w:div w:id="1790470707">
      <w:bodyDiv w:val="1"/>
      <w:marLeft w:val="0"/>
      <w:marRight w:val="0"/>
      <w:marTop w:val="0"/>
      <w:marBottom w:val="0"/>
      <w:divBdr>
        <w:top w:val="none" w:sz="0" w:space="0" w:color="auto"/>
        <w:left w:val="none" w:sz="0" w:space="0" w:color="auto"/>
        <w:bottom w:val="none" w:sz="0" w:space="0" w:color="auto"/>
        <w:right w:val="none" w:sz="0" w:space="0" w:color="auto"/>
      </w:divBdr>
      <w:divsChild>
        <w:div w:id="387267080">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974</Words>
  <Characters>5555</Characters>
  <Application>Microsoft Office Word</Application>
  <DocSecurity>0</DocSecurity>
  <Lines>46</Lines>
  <Paragraphs>13</Paragraphs>
  <ScaleCrop>false</ScaleCrop>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Panzeri</dc:creator>
  <cp:keywords/>
  <dc:description/>
  <cp:lastModifiedBy>lucia lucian</cp:lastModifiedBy>
  <cp:revision>2</cp:revision>
  <dcterms:created xsi:type="dcterms:W3CDTF">2023-06-21T08:54:00Z</dcterms:created>
  <dcterms:modified xsi:type="dcterms:W3CDTF">2023-06-29T09:50:00Z</dcterms:modified>
</cp:coreProperties>
</file>